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7"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Introduction to cyber security</w:t>
      </w:r>
    </w:p>
    <w:p>
      <w:pPr>
        <w:spacing/>
      </w:pPr>
      <w:r>
        <w:rPr>
          <w:b w:val="true"/>
          <w:bCs w:val="true"/>
        </w:rPr>
        <w:t xml:space="preserve">Lessons: </w:t>
      </w:r>
      <w:r>
        <w:t xml:space="preserve">3</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w:t>
      </w:r>
    </w:p>
    <w:p>
      <w:pPr>
        <w:spacing/>
      </w:pPr>
      <w:r>
        <w:rPr>
          <w:b w:val="true"/>
          <w:bCs w:val="true"/>
        </w:rPr>
        <w:t xml:space="preserve">Subjects &amp; topics:</w:t>
      </w:r>
    </w:p>
    <w:p>
      <w:pPr>
        <w:spacing/>
        <w:pStyle w:val="ListParagraph"/>
        <w:numPr>
          <w:ilvl w:val="0"/>
          <w:numId w:val="1"/>
        </w:numPr>
      </w:pPr>
      <w:r>
        <w:t xml:space="preserve">Safety &amp; security: </w:t>
      </w:r>
      <w:r>
        <w:t xml:space="preserve">Malware, Ethical hacking, Passwords</w:t>
      </w:r>
    </w:p>
    <w:p>
      <w:pPr>
        <w:spacing/>
        <w:pStyle w:val="ListParagraph"/>
        <w:numPr>
          <w:ilvl w:val="0"/>
          <w:numId w:val="1"/>
        </w:numPr>
      </w:pPr>
      <w:r>
        <w:t xml:space="preserve">Computational thinking: </w:t>
      </w:r>
      <w:r>
        <w:t xml:space="preserve">Algorithms, Pseudocode</w:t>
      </w:r>
    </w:p>
    <w:p>
      <w:pPr>
        <w:spacing w:after="150"/>
        <w:pStyle w:val="ListParagraph"/>
        <w:numPr>
          <w:ilvl w:val="0"/>
          <w:numId w:val="1"/>
        </w:numPr>
      </w:pPr>
      <w:r>
        <w:t xml:space="preserve">Programming: </w:t>
      </w:r>
      <w:r>
        <w:t xml:space="preserve">Variables, Selection</w:t>
      </w:r>
    </w:p>
    <w:p>
      <w:pPr>
        <w:spacing/>
        <w:pStyle w:val="Heading1"/>
      </w:pPr>
      <w:r>
        <w:t xml:space="preserve">Unit of work summary</w:t>
      </w:r>
    </w:p>
    <w:p>
      <w:pPr>
        <w:spacing/>
      </w:pPr>
      <w:r>
        <w:t xml:space="preserve">In this series of three lessons aimed at students in the first year of secondary school, students gain a greater understanding of the importance of cyber security and explore the need to create strong password before writing algorithms and programs to create their own ‘strong password generator’ using the micro:bit. Ideally, this unit should be taught after </w:t>
      </w:r>
      <w:hyperlink w:history="1" r:id="rIdj6jm3qjlr">
        <w:r>
          <w:rPr>
            <w:rStyle w:val="Hyperlink"/>
          </w:rPr>
          <w:t xml:space="preserve">Computing fundamentals</w:t>
        </w:r>
      </w:hyperlink>
      <w:r>
        <w:t xml:space="preserve">.</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w:t>
      </w:r>
    </w:p>
    <w:p>
      <w:pPr>
        <w:spacing/>
        <w:pStyle w:val="ListParagraph"/>
        <w:numPr>
          <w:ilvl w:val="0"/>
          <w:numId w:val="1"/>
        </w:numPr>
      </w:pPr>
      <w:r>
        <w:t xml:space="preserve">have repeated practical experience of writing computer programs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Problem-solving, collaboration, creative thinking</w:t>
      </w:r>
    </w:p>
    <w:p>
      <w:pPr>
        <w:spacing/>
        <w:pStyle w:val="Heading2"/>
      </w:pPr>
      <w:r>
        <w:t xml:space="preserve">Lesson 1: What is cyber security?</w:t>
      </w:r>
    </w:p>
    <w:p>
      <w:pPr>
        <w:spacing/>
      </w:pPr>
      <w:r>
        <w:t xml:space="preserve">Students learn about the importance of cyber security and explore ethical hacking.</w:t>
      </w:r>
    </w:p>
    <w:p>
      <w:pPr>
        <w:spacing/>
      </w:pPr>
      <w:r>
        <w:rPr>
          <w:b w:val="true"/>
          <w:bCs w:val="true"/>
        </w:rPr>
        <w:t xml:space="preserve">Key learning:</w:t>
      </w:r>
    </w:p>
    <w:p>
      <w:pPr>
        <w:spacing/>
      </w:pPr>
      <w:r/>
    </w:p>
    <w:p>
      <w:pPr>
        <w:spacing/>
        <w:pStyle w:val="ListParagraph"/>
        <w:numPr>
          <w:ilvl w:val="0"/>
          <w:numId w:val="1"/>
        </w:numPr>
      </w:pPr>
      <w:r>
        <w:t xml:space="preserve">to understand about the importance of cyber security in the world today</w:t>
      </w:r>
    </w:p>
    <w:p>
      <w:pPr>
        <w:spacing/>
        <w:pStyle w:val="ListParagraph"/>
        <w:numPr>
          <w:ilvl w:val="0"/>
          <w:numId w:val="1"/>
        </w:numPr>
      </w:pPr>
      <w:r>
        <w:t xml:space="preserve">to be able to explain what is meant by the term ‘ethical hacking’</w:t>
      </w:r>
    </w:p>
    <w:p>
      <w:pPr>
        <w:spacing w:after="150"/>
        <w:pStyle w:val="ListParagraph"/>
        <w:numPr>
          <w:ilvl w:val="0"/>
          <w:numId w:val="1"/>
        </w:numPr>
      </w:pPr>
      <w:r>
        <w:t xml:space="preserve">to understand how to recognise potential malware attacks and how to protect data and devices.</w:t>
      </w:r>
    </w:p>
    <w:p>
      <w:pPr>
        <w:spacing/>
        <w:pStyle w:val="Heading2"/>
      </w:pPr>
      <w:r>
        <w:t xml:space="preserve">Lesson 2: Strong passwords</w:t>
      </w:r>
    </w:p>
    <w:p>
      <w:pPr>
        <w:spacing/>
      </w:pPr>
      <w:r>
        <w:t xml:space="preserve">In this lesson students explore the need for strong passwords and design an algorithm to create a strong password generator using the micro:bit.</w:t>
      </w:r>
    </w:p>
    <w:p>
      <w:pPr>
        <w:spacing/>
      </w:pPr>
      <w:r>
        <w:rPr>
          <w:b w:val="true"/>
          <w:bCs w:val="true"/>
        </w:rPr>
        <w:t xml:space="preserve">Key learning:</w:t>
      </w:r>
    </w:p>
    <w:p>
      <w:pPr>
        <w:spacing/>
      </w:pPr>
      <w:r/>
    </w:p>
    <w:p>
      <w:pPr>
        <w:spacing/>
        <w:pStyle w:val="ListParagraph"/>
        <w:numPr>
          <w:ilvl w:val="0"/>
          <w:numId w:val="1"/>
        </w:numPr>
      </w:pPr>
      <w:r>
        <w:t xml:space="preserve">To understand the need for secure password and what makes a password secure.</w:t>
      </w:r>
    </w:p>
    <w:p>
      <w:pPr>
        <w:spacing/>
        <w:pStyle w:val="ListParagraph"/>
        <w:numPr>
          <w:ilvl w:val="0"/>
          <w:numId w:val="1"/>
        </w:numPr>
      </w:pPr>
      <w:r>
        <w:t xml:space="preserve">To plan, test and debug an algorithm for a password generator.</w:t>
      </w:r>
    </w:p>
    <w:p>
      <w:pPr>
        <w:spacing w:after="150"/>
        <w:pStyle w:val="ListParagraph"/>
        <w:numPr>
          <w:ilvl w:val="0"/>
          <w:numId w:val="1"/>
        </w:numPr>
      </w:pPr>
      <w:r>
        <w:t xml:space="preserve">To use selection and variables in an algorithm and explain their use.</w:t>
      </w:r>
    </w:p>
    <w:p>
      <w:pPr>
        <w:spacing/>
        <w:pStyle w:val="Heading2"/>
      </w:pPr>
      <w:r>
        <w:t xml:space="preserve">Lesson 3: Making a password generator</w:t>
      </w:r>
    </w:p>
    <w:p>
      <w:pPr>
        <w:spacing/>
      </w:pPr>
      <w:r/>
    </w:p>
    <w:p>
      <w:pPr>
        <w:spacing/>
      </w:pPr>
      <w:r>
        <w:t xml:space="preserve">In this lesson students use their pseudocode algorithm to code their password generator before testing, debugging and evaluating it.</w:t>
      </w:r>
    </w:p>
    <w:p>
      <w:pPr>
        <w:spacing/>
      </w:pPr>
      <w:r>
        <w:rPr>
          <w:b w:val="true"/>
          <w:bCs w:val="true"/>
        </w:rPr>
        <w:t xml:space="preserve">Key learning:</w:t>
      </w:r>
    </w:p>
    <w:p>
      <w:pPr>
        <w:spacing/>
      </w:pPr>
      <w:r/>
    </w:p>
    <w:p>
      <w:pPr>
        <w:spacing/>
        <w:pStyle w:val="ListParagraph"/>
        <w:numPr>
          <w:ilvl w:val="0"/>
          <w:numId w:val="1"/>
        </w:numPr>
      </w:pPr>
      <w:r>
        <w:t xml:space="preserve">To follow a pseudocode algorithm to program a password generator using a micro:bit</w:t>
      </w:r>
    </w:p>
    <w:p>
      <w:pPr>
        <w:spacing/>
        <w:pStyle w:val="ListParagraph"/>
        <w:numPr>
          <w:ilvl w:val="0"/>
          <w:numId w:val="1"/>
        </w:numPr>
      </w:pPr>
      <w:r>
        <w:t xml:space="preserve">To write a program using variables correctly</w:t>
      </w:r>
    </w:p>
    <w:p>
      <w:pPr>
        <w:spacing w:after="150"/>
        <w:pStyle w:val="ListParagraph"/>
        <w:numPr>
          <w:ilvl w:val="0"/>
          <w:numId w:val="1"/>
        </w:numPr>
      </w:pPr>
      <w:r>
        <w:t xml:space="preserve">To test and debug code to create a working password generator</w:t>
      </w:r>
    </w:p>
    <w:p>
      <w:pPr>
        <w:spacing/>
      </w:pPr>
    </w:p>
    <w:p>
      <w:pPr>
        <w:spacing/>
        <w:pStyle w:val="Heading1"/>
      </w:pPr>
      <w:r>
        <w:t xml:space="preserve">Curriculum links</w:t>
      </w:r>
    </w:p>
    <w:p>
      <w:pPr>
        <w:spacing/>
      </w:pPr>
      <w:r>
        <w:t xml:space="preserve">These lessons are mapped to the following learning objectives and standards:</w:t>
      </w:r>
    </w:p>
    <w:p>
      <w:pPr>
        <w:spacing/>
        <w:pStyle w:val="Heading2"/>
      </w:pPr>
      <w:r>
        <w:t xml:space="preserve">England National Curriculum </w:t>
      </w:r>
    </w:p>
    <w:p>
      <w:pPr>
        <w:spacing/>
        <w:pStyle w:val="Heading4"/>
      </w:pPr>
      <w:r>
        <w:t xml:space="preserve">KS3 computing curriculum  </w:t>
      </w:r>
    </w:p>
    <w:p>
      <w:pPr>
        <w:spacing/>
      </w:pPr>
      <w:r>
        <w:t xml:space="preserve">Computing aims: </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can evaluate and apply information technology, including new or unfamiliar technologies, analytically to solve problems</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use two or more programming languages, at least one of which is textual, to solve a variety of computational problems</w:t>
      </w:r>
    </w:p>
    <w:p>
      <w:pPr>
        <w:spacing w:after="150"/>
        <w:pStyle w:val="ListParagraph"/>
        <w:numPr>
          <w:ilvl w:val="0"/>
          <w:numId w:val="1"/>
        </w:numPr>
      </w:pPr>
      <w:r>
        <w:t xml:space="preserve">understand a range of ways to use technology safely, respectfully, responsibly and securely, including protecting their online identity and privacy; recognise inappropriate content, contact and conduct and know how to report concerns.</w:t>
      </w:r>
    </w:p>
    <w:p>
      <w:pPr>
        <w:spacing/>
      </w:pPr>
      <w:hyperlink w:history="1" r:id="rIdulwmxuvvy7">
        <w:r>
          <w:rPr>
            <w:rStyle w:val="Hyperlink"/>
          </w:rPr>
          <w:t xml:space="preserve">Read the full KS3 computing curriculum</w:t>
        </w:r>
      </w:hyperlink>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keep myself safe and secure in online environments and I am aware of the importance and consequences of doing this for myself and others. (TCH 3-03a)</w:t>
      </w:r>
    </w:p>
    <w:p>
      <w:pPr>
        <w:spacing/>
        <w:pStyle w:val="ListParagraph"/>
        <w:numPr>
          <w:ilvl w:val="0"/>
          <w:numId w:val="1"/>
        </w:numPr>
      </w:pPr>
      <w:r>
        <w:t xml:space="preserve">I can informally compare algorithms for correctness and efficiency. (TCH 4-13b)</w:t>
      </w:r>
    </w:p>
    <w:p>
      <w:pPr>
        <w:spacing w:after="150"/>
        <w:pStyle w:val="ListParagraph"/>
        <w:numPr>
          <w:ilvl w:val="0"/>
          <w:numId w:val="1"/>
        </w:numPr>
      </w:pPr>
      <w:r>
        <w:t xml:space="preserve">I understand constructs and data structures in a textual programming language (TCH 4-14a)</w:t>
      </w:r>
    </w:p>
    <w:p>
      <w:pPr>
        <w:spacing/>
      </w:pPr>
      <w:hyperlink w:history="1" r:id="rId-z07xsbe-l">
        <w:r>
          <w:rPr>
            <w:rStyle w:val="Hyperlink"/>
          </w:rPr>
          <w:t xml:space="preserve">Read the full Curriculum for Excellence: technologies</w:t>
        </w:r>
      </w:hyperlink>
      <w:r>
        <w:t xml:space="preserve">.</w:t>
      </w:r>
    </w:p>
    <w:p>
      <w:pPr>
        <w:spacing/>
      </w:pPr>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pStyle w:val="ListParagraph"/>
        <w:numPr>
          <w:ilvl w:val="0"/>
          <w:numId w:val="1"/>
        </w:numPr>
      </w:pPr>
      <w:r>
        <w:t xml:space="preserve">Demonstrate creativity and initiative when developing ideas and following them through;</w:t>
      </w:r>
    </w:p>
    <w:p>
      <w:pPr>
        <w:spacing w:after="150"/>
        <w:pStyle w:val="ListParagraph"/>
        <w:numPr>
          <w:ilvl w:val="0"/>
          <w:numId w:val="1"/>
        </w:numPr>
      </w:pPr>
      <w:r>
        <w:t xml:space="preserve">Work effectively with others;</w:t>
      </w:r>
    </w:p>
    <w:p>
      <w:pPr>
        <w:spacing/>
      </w:pPr>
      <w:hyperlink w:history="1" r:id="rId2-3g_jqrgq">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3_6em92myq">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w:t>
      </w:r>
    </w:p>
    <w:p>
      <w:pPr>
        <w:spacing/>
      </w:pPr>
      <w:r>
        <w:t xml:space="preserve">Progression step 4 - computation is the foundation for our digital world:</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I can select and use data structures that efficiently manage data in algorithms.</w:t>
      </w:r>
    </w:p>
    <w:p>
      <w:pPr>
        <w:spacing w:after="150"/>
        <w:pStyle w:val="ListParagraph"/>
        <w:numPr>
          <w:ilvl w:val="0"/>
          <w:numId w:val="1"/>
        </w:numPr>
      </w:pPr>
      <w:r>
        <w:t xml:space="preserve">I can plan and implement test strategies to identify errors in programs.</w:t>
      </w:r>
    </w:p>
    <w:p>
      <w:pPr>
        <w:spacing/>
      </w:pPr>
      <w:r>
        <w:t xml:space="preserve">Progression step 5 - computation is the foundation for our digital world:</w:t>
      </w:r>
    </w:p>
    <w:p>
      <w:pPr>
        <w:spacing/>
        <w:pStyle w:val="ListParagraph"/>
        <w:numPr>
          <w:ilvl w:val="0"/>
          <w:numId w:val="1"/>
        </w:numPr>
      </w:pPr>
      <w:r>
        <w:t xml:space="preserve">I can identify, define and decompose problems, choose appropriate constructs and express solutions in a variety of environments.</w:t>
      </w:r>
    </w:p>
    <w:p>
      <w:pPr>
        <w:spacing w:after="150"/>
        <w:pStyle w:val="ListParagraph"/>
        <w:numPr>
          <w:ilvl w:val="0"/>
          <w:numId w:val="1"/>
        </w:numPr>
      </w:pPr>
      <w:r>
        <w:t xml:space="preserve">I can test, evaluate and improve a solution in software.</w:t>
      </w:r>
    </w:p>
    <w:p>
      <w:pPr>
        <w:spacing/>
      </w:pPr>
      <w:hyperlink w:history="1" r:id="rId3sozpto1xl">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hyperlink w:history="1" r:id="rIdzhf6easldu">
        <w:r>
          <w:rPr>
            <w:rStyle w:val="Hyperlink"/>
          </w:rPr>
          <w:t xml:space="preserve">Read the digital competence framework</w:t>
        </w:r>
      </w:hyperlink>
    </w:p>
    <w:p>
      <w:pPr>
        <w:spacing/>
        <w:pStyle w:val="Heading2"/>
      </w:pPr>
      <w:r>
        <w:t xml:space="preserve">Code.org</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hyperlink w:history="1" r:id="rIdf4knwwc5tl">
        <w:r>
          <w:rPr>
            <w:rStyle w:val="Hyperlink"/>
          </w:rPr>
          <w:t xml:space="preserve">Read the full Code.org CS Discoveries curriculum</w:t>
        </w:r>
      </w:hyperlink>
    </w:p>
    <w:p>
      <w:pPr>
        <w:spacing/>
        <w:pStyle w:val="Heading2"/>
      </w:pPr>
      <w:r>
        <w:t xml:space="preserve">USA CSTA Standards </w:t>
      </w:r>
    </w:p>
    <w:p>
      <w:pPr>
        <w:spacing/>
        <w:pStyle w:val="Heading4"/>
      </w:pPr>
      <w:r>
        <w:t xml:space="preserve">Grades 6-8</w:t>
      </w:r>
    </w:p>
    <w:p>
      <w:pPr>
        <w:spacing/>
        <w:pStyle w:val="ListParagraph"/>
        <w:numPr>
          <w:ilvl w:val="0"/>
          <w:numId w:val="1"/>
        </w:numPr>
      </w:pPr>
      <w:r>
        <w:t xml:space="preserve">2-NI-05 - Explain how physical and digital security measures protect electronic information.</w:t>
      </w:r>
    </w:p>
    <w:p>
      <w:pPr>
        <w:spacing/>
        <w:pStyle w:val="ListParagraph"/>
        <w:numPr>
          <w:ilvl w:val="0"/>
          <w:numId w:val="1"/>
        </w:numPr>
      </w:pPr>
      <w:r>
        <w:t xml:space="preserve">2-NI-06 - Apply multiple methods of encryption to model the secure transmission of information.</w:t>
      </w:r>
    </w:p>
    <w:p>
      <w:pPr>
        <w:spacing/>
        <w:pStyle w:val="ListParagraph"/>
        <w:numPr>
          <w:ilvl w:val="0"/>
          <w:numId w:val="1"/>
        </w:numPr>
      </w:pPr>
      <w:r>
        <w:t xml:space="preserve">2-AP-10 - Use flowcharts and/or pseudocode to address complex problems as algorithms.</w:t>
      </w:r>
    </w:p>
    <w:p>
      <w:pPr>
        <w:spacing w:after="150"/>
        <w:pStyle w:val="ListParagraph"/>
        <w:numPr>
          <w:ilvl w:val="0"/>
          <w:numId w:val="1"/>
        </w:numPr>
      </w:pPr>
      <w:r>
        <w:t xml:space="preserve">2-AP-17 - Systematically test and refine programs using a range of test cases.</w:t>
      </w:r>
    </w:p>
    <w:p>
      <w:pPr>
        <w:spacing/>
      </w:pPr>
      <w:hyperlink w:history="1" r:id="rIdp9miy0aeyl">
        <w:r>
          <w:rPr>
            <w:rStyle w:val="Hyperlink"/>
          </w:rPr>
          <w:t xml:space="preserve">Read the CSTA Standards in full.</w:t>
        </w:r>
      </w:hyperlink>
    </w:p>
    <w:p>
      <w:pPr>
        <w:spacing/>
      </w:pPr>
    </w:p>
    <w:p>
      <w:pPr>
        <w:spacing/>
      </w:pPr>
      <w:r>
        <w:t xml:space="preserve">This content is published under a </w:t>
      </w:r>
      <w:hyperlink w:history="1" r:id="rIdqe6asrt6dv">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j6jm3qjlr" Type="http://schemas.openxmlformats.org/officeDocument/2006/relationships/hyperlink" Target="https://microbit.org/teach/lessons/computing-fundamentals-unit-of-work/" TargetMode="External"/><Relationship Id="rIdulwmxuvvy7" Type="http://schemas.openxmlformats.org/officeDocument/2006/relationships/hyperlink" Target="https://assets.publishing.service.gov.uk/government/uploads/system/uploads/attachment_data/file/239067/SECONDARY_national_curriculum_-_Computing.pdf" TargetMode="External"/><Relationship Id="rId-z07xsbe-l" Type="http://schemas.openxmlformats.org/officeDocument/2006/relationships/hyperlink" Target="https://education.gov.scot/Documents/Technologies-es-os.pdf" TargetMode="External"/><Relationship Id="rId2-3g_jqrgq" Type="http://schemas.openxmlformats.org/officeDocument/2006/relationships/hyperlink" Target="https://ccea.org.uk/downloads/docs/ccea-asset/General/Statutory%20Requirements%20for%20Technology%20and%20Design%20at%20Key%20Stage%203.pdf" TargetMode="External"/><Relationship Id="rId3_6em92myq" Type="http://schemas.openxmlformats.org/officeDocument/2006/relationships/hyperlink" Target="https://ccea.org.uk/downloads/docs/ccea-asset/Curriculum/Primary%20Using%20ICT%20Desirable%20Features%20Update%202019.pdf" TargetMode="External"/><Relationship Id="rId3sozpto1xl" Type="http://schemas.openxmlformats.org/officeDocument/2006/relationships/hyperlink" Target="https://hwb.gov.wales/curriculum-for-wales/science-and-technology/descriptions-of-learning/" TargetMode="External"/><Relationship Id="rIdzhf6easldu" Type="http://schemas.openxmlformats.org/officeDocument/2006/relationships/hyperlink" Target="https://hwb.gov.wales/curriculum-for-wales/cross-curricular-skills-frameworks/digital-competence-framework" TargetMode="External"/><Relationship Id="rIdf4knwwc5tl" Type="http://schemas.openxmlformats.org/officeDocument/2006/relationships/hyperlink" Target="https://studio.code.org/courses/csd-2021" TargetMode="External"/><Relationship Id="rIdp9miy0aeyl" Type="http://schemas.openxmlformats.org/officeDocument/2006/relationships/hyperlink" Target="https://csteachers.org/k12standards/ " TargetMode="External"/><Relationship Id="rIdqe6asrt6dv"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7" Type="http://schemas.openxmlformats.org/officeDocument/2006/relationships/image" Target="media/qyuis9pj9zlwerki55teg.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2025-02-19T10:56:15Z</dcterms:created>
  <dcterms:modified xsi:type="dcterms:W3CDTF">2025-02-19T10:56:15Z</dcterms:modified>
</cp:coreProperties>
</file>