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Życie na lądzie</w:t>
      </w:r>
    </w:p>
    <w:p>
      <w:pPr>
        <w:spacing/>
        <w:pStyle w:val="Heading1"/>
      </w:pPr>
      <w:r>
        <w:t xml:space="preserve">Wprowadzenie do Celu 15 - Życie na lądzie</w:t>
      </w:r>
    </w:p>
    <w:p>
      <w:pPr>
        <w:spacing/>
        <w:pStyle w:val="Heading3"/>
      </w:pPr>
      <w:r>
        <w:t xml:space="preserve">Użyj tego przewodnika, aby przedstawić swoim uczniom Globalny Cel 15, Życie na lądzie.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Czym jest Globalny Cel 15?</w:t>
      </w:r>
    </w:p>
    <w:p>
      <w:pPr>
        <w:spacing/>
      </w:pPr>
      <w:r>
        <w:t xml:space="preserve">Cel 15 Zrównoważonego Rozwoju: Życie na lądzie jest jednym z 17 Celów Zrównoważonego Rozwoju ustanowionych przez Organizację Narodów Zjednoczonych w 2015 roku. Możesz </w:t>
      </w:r>
      <w:hyperlink w:history="1" r:id="rIdmxzuubh7y-">
        <w:r>
          <w:rPr>
            <w:rStyle w:val="Hyperlink"/>
          </w:rPr>
          <w:t xml:space="preserve">dowiedzieć się więcej o Celach Zrównoważonego Rozwoju z naszego przewodnika wprowadzającego</w:t>
        </w:r>
      </w:hyperlink>
      <w:r>
        <w:t xml:space="preserve">.</w:t>
      </w:r>
    </w:p>
    <w:p>
      <w:pPr>
        <w:spacing/>
      </w:pPr>
      <w:r>
        <w:t xml:space="preserve">Cel 15 odnosi się do ochrony i przywrócenia pełnego życia na lądzie. Obejmuje to ochronę ekosystemów, takich jak lasy i rzeki, powstrzymanie „pustynnienia” spowodowanego suszami oraz zapobieganie utracie gatunków roślin i zwierząt, znanych jako „różnorodność biologiczna”.</w:t>
      </w:r>
    </w:p>
    <w:p>
      <w:pPr>
        <w:spacing/>
      </w:pPr>
      <w:r>
        <w:t xml:space="preserve">W ciągu ostatnich 50 lat zaginęło 60% dzikiej fauny i flory. Jest to zagrożenie dla nas wszystkich. Ale wspólnie możemy jednak znaleźć sposoby ochrony i przywrócenia życia na lądzie. Istnieje już kilka wspaniałych rozwiązań, ale potrzebujemy ich więcej.</w:t>
      </w:r>
    </w:p>
    <w:p>
      <w:pPr>
        <w:spacing/>
        <w:pStyle w:val="Heading3"/>
      </w:pPr>
      <w:r>
        <w:t xml:space="preserve">Aktywności</w:t>
      </w:r>
    </w:p>
    <w:p>
      <w:pPr>
        <w:spacing/>
      </w:pPr>
      <w:r>
        <w:t xml:space="preserve">Poniżej znajdziesz kilka pomysłów, które pomogą Ci w realizacji Celu 15 wśród swoich uczniów. Moga być wykorzystane jako samodzielne działania lub w ciągu składając się na pełną lekcję.</w:t>
      </w:r>
    </w:p>
    <w:p>
      <w:pPr>
        <w:spacing/>
        <w:pStyle w:val="Heading1"/>
      </w:pPr>
      <w:r>
        <w:t xml:space="preserve">Działanie 1: Chroń i przywracaj przyrodę  </w:t>
      </w:r>
    </w:p>
    <w:p>
      <w:pPr>
        <w:spacing/>
        <w:pStyle w:val="Heading3"/>
      </w:pPr>
      <w:r>
        <w:t xml:space="preserve">W ramach tych zajęć uczniowie będą dyskutować na temat przyrody i tego, co już wiedzą o jej znaczeniu.</w:t>
      </w:r>
    </w:p>
    <w:p>
      <w:pPr>
        <w:spacing/>
      </w:pPr>
      <w:r>
        <w:rPr>
          <w:b w:val="true"/>
          <w:bCs w:val="true"/>
        </w:rPr>
        <w:t xml:space="preserve">Czas trwania - 10 minut</w:t>
      </w:r>
    </w:p>
    <w:p>
      <w:pPr>
        <w:spacing/>
      </w:pPr>
      <w:r>
        <w:t xml:space="preserve">Obejrzyj ten film z klasą. </w:t>
      </w:r>
    </w:p>
    <w:p>
      <w:hyperlink w:history="1" r:id="rId8vjnaalkka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Po obejrzeniu, dyskutujcie:</w:t>
      </w:r>
    </w:p>
    <w:p>
      <w:pPr>
        <w:spacing/>
        <w:pStyle w:val="ListParagraph"/>
        <w:numPr>
          <w:ilvl w:val="0"/>
          <w:numId w:val="1"/>
        </w:numPr>
      </w:pPr>
      <w:r>
        <w:t xml:space="preserve">Jaki macie stosunek do przyrody?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widzieliście coś, o czym już wiecie?</w:t>
      </w:r>
    </w:p>
    <w:p>
      <w:pPr>
        <w:spacing/>
        <w:pStyle w:val="ListParagraph"/>
        <w:numPr>
          <w:ilvl w:val="0"/>
          <w:numId w:val="1"/>
        </w:numPr>
      </w:pPr>
      <w:r>
        <w:t xml:space="preserve">Dlaczego przyroda i różnorodność biologiczna są tak ważne?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Jak przyroda wygląda w Waszej społeczności?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Działanie 2: Zagrożenia dla przyrody </w:t>
      </w:r>
    </w:p>
    <w:p>
      <w:pPr>
        <w:spacing/>
        <w:pStyle w:val="Heading3"/>
      </w:pPr>
      <w:r>
        <w:t xml:space="preserve">W ramach tych zajęć uczniowie będą myśleć o zagrożeniach dla przyrody, lokalnych i globalnych.</w:t>
      </w:r>
    </w:p>
    <w:p>
      <w:pPr>
        <w:spacing/>
      </w:pPr>
      <w:r>
        <w:rPr>
          <w:b w:val="true"/>
          <w:bCs w:val="true"/>
        </w:rPr>
        <w:t xml:space="preserve">Czas trwania - 10 minut </w:t>
      </w:r>
    </w:p>
    <w:p>
      <w:pPr>
        <w:spacing/>
      </w:pPr>
      <w:r>
        <w:t xml:space="preserve">Poproś uczniów o utworzenie w wyniku burzy mózgów listy wszystkich zagrożeń, z którymi boryka się przyroda, skupiając się na życiu na lądzie, czyli poza oceanami (co jest uwzględnione w Celu 14: Życie pod wodą).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Zapytaj uczniów: Jakie są zagrożenia, przed którymi stoi obecnie świat przyrody? Uczniowie mogą dyskutować o różnych pomysłach w małych grupach, wymieniając jak najwięcej zagrożeń.</w:t>
      </w:r>
    </w:p>
    <w:p>
      <w:pPr>
        <w:spacing/>
        <w:pStyle w:val="ListParagraph"/>
        <w:numPr>
          <w:ilvl w:val="0"/>
          <w:numId w:val="1"/>
        </w:numPr>
      </w:pPr>
      <w:r>
        <w:t xml:space="preserve">Odpowiedzi mogą dotyczyć: pożarów lasów; kłusownictwa zwierząt; niszczenia siedlisk; wylesiania; niszczenia i zanieczyszczenia jezior i rzek; utraty składników odżywczych w glebie.</w:t>
      </w:r>
    </w:p>
    <w:p>
      <w:pPr>
        <w:spacing/>
        <w:pStyle w:val="ListParagraph"/>
        <w:numPr>
          <w:ilvl w:val="0"/>
          <w:numId w:val="1"/>
        </w:numPr>
      </w:pPr>
      <w:r>
        <w:t xml:space="preserve">Wróćcie do dyskusji w całej klasie, rozważając pomysły, które zostały wypracowane w grupach.</w:t>
      </w:r>
    </w:p>
    <w:p>
      <w:pPr>
        <w:spacing/>
        <w:pStyle w:val="ListParagraph"/>
        <w:numPr>
          <w:ilvl w:val="0"/>
          <w:numId w:val="1"/>
        </w:numPr>
      </w:pPr>
      <w:r>
        <w:t xml:space="preserve">Poświęćcie jakiś czas na zastanowienie się, z jakimi problemami boryka się natura w Waszej lokalnej społeczności, w Waszym kraju.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Teraz przedyskutujcie, które problemy mogą być lokalne w innych częściach świata i dlaczego.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Działanie 3: Dlaczego przyroda ma znaczenie </w:t>
      </w:r>
    </w:p>
    <w:p>
      <w:pPr>
        <w:spacing/>
        <w:pStyle w:val="Heading3"/>
      </w:pPr>
      <w:r>
        <w:t xml:space="preserve">W ramach tego działania uczniowie będą dyskutować o tym, dlaczego przyroda jest tak ważna dla ludzi, naszej planety i realizacji wszystkich Celów Globalnych.</w:t>
      </w:r>
    </w:p>
    <w:p>
      <w:pPr>
        <w:spacing/>
      </w:pPr>
      <w:r>
        <w:rPr>
          <w:b w:val="true"/>
          <w:bCs w:val="true"/>
        </w:rPr>
        <w:t xml:space="preserve">Czas trwania - 15 minut </w:t>
      </w:r>
    </w:p>
    <w:p>
      <w:pPr>
        <w:spacing/>
        <w:pStyle w:val="Heading2"/>
      </w:pPr>
      <w:r>
        <w:rPr>
          <w:b w:val="true"/>
          <w:bCs w:val="true"/>
        </w:rPr>
        <w:t xml:space="preserve">Wprowadzenie</w:t>
      </w:r>
    </w:p>
    <w:p>
      <w:pPr>
        <w:spacing/>
        <w:pStyle w:val="ListParagraph"/>
        <w:numPr>
          <w:ilvl w:val="0"/>
          <w:numId w:val="1"/>
        </w:numPr>
      </w:pPr>
      <w:r>
        <w:t xml:space="preserve">Zapytaj uczniów: Czego potrzebują wszyscy ludzie, aby przeżyć? </w:t>
      </w:r>
    </w:p>
    <w:p>
      <w:pPr>
        <w:spacing/>
        <w:pStyle w:val="ListParagraph"/>
        <w:numPr>
          <w:ilvl w:val="0"/>
          <w:numId w:val="1"/>
        </w:numPr>
      </w:pPr>
      <w:r>
        <w:t xml:space="preserve">Odpowiedzi mogą obejmować czystą wodę, pożywienie &amp; lekarstwa.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Rozróżnijcie rzeczy, których potrzebujecie (np. czyste powietrze do oddychania) od rzeczy, które chcielibyście mieć (np. nową parę butów sportowych).</w:t>
      </w:r>
    </w:p>
    <w:p>
      <w:pPr>
        <w:spacing/>
        <w:pStyle w:val="ListParagraph"/>
        <w:numPr>
          <w:ilvl w:val="0"/>
          <w:numId w:val="1"/>
        </w:numPr>
      </w:pPr>
      <w:r>
        <w:t xml:space="preserve">Następnie zapytaj uczniów: Skąd pochodzą te rzeczy? Pierwotnie, wszystkie one pochodzą ze świata naturalnego. Pomyślcie o wszystkich rzeczach, które zapewnia nam świat naturalny - od powietrza i żywności po surowce do leków, na ubrania i w budownictwie.</w:t>
      </w:r>
    </w:p>
    <w:p>
      <w:pPr>
        <w:spacing/>
        <w:pStyle w:val="Heading2"/>
      </w:pPr>
      <w:r>
        <w:rPr>
          <w:b w:val="true"/>
          <w:bCs w:val="true"/>
        </w:rPr>
        <w:t xml:space="preserve">Cel 15 i Cele Globalne</w:t>
      </w:r>
    </w:p>
    <w:p>
      <w:pPr>
        <w:spacing/>
      </w:pPr>
      <w:r>
        <w:t xml:space="preserve">Skoro omówiliście zachowanie ludzi wpływające na przyrodę, teraz czas, aby przyjrzeć się, dlaczego jest to taki problem dla ludzi, planety i osiągania Globalnych Celów.</w:t>
      </w:r>
    </w:p>
    <w:p>
      <w:pPr>
        <w:spacing/>
      </w:pPr>
      <w:hyperlink w:history="1" r:id="rIdmu5ic4ydic">
        <w:r>
          <w:rPr>
            <w:rStyle w:val="Hyperlink"/>
          </w:rPr>
          <w:t xml:space="preserve">Pobierz siatkę Globalnych Celów.</w:t>
        </w:r>
      </w:hyperlink>
      <w:r>
        <w:t xml:space="preserve"> Na swojej siatce znajdź Cel 15: Życie na lądzie. Samodzielnie lub w małych grupach uczniowie powinni przedyskutować, które inne Globalne Cele są związane z Celem 15. Na przykład:</w:t>
      </w:r>
    </w:p>
    <w:p>
      <w:pPr>
        <w:spacing/>
        <w:pStyle w:val="ListParagraph"/>
        <w:numPr>
          <w:ilvl w:val="0"/>
          <w:numId w:val="1"/>
        </w:numPr>
      </w:pPr>
      <w:r>
        <w:t xml:space="preserve">Cel 13: Działania na rzecz klimatu | Lasy pochłaniają CO2, pomagając regulować nasz klimat.</w:t>
      </w:r>
    </w:p>
    <w:p>
      <w:pPr>
        <w:spacing/>
        <w:pStyle w:val="ListParagraph"/>
        <w:numPr>
          <w:ilvl w:val="0"/>
          <w:numId w:val="1"/>
        </w:numPr>
      </w:pPr>
      <w:r>
        <w:t xml:space="preserve">Cel 14: Życie pod wodą | Jeśli rzeki zostaną zanieczyszczone plastikiem i ściekami, przeniosą je do oceanu, gdzie zaszkodzą życiu morskiemu.</w:t>
      </w:r>
    </w:p>
    <w:p>
      <w:pPr>
        <w:spacing/>
        <w:pStyle w:val="ListParagraph"/>
        <w:numPr>
          <w:ilvl w:val="0"/>
          <w:numId w:val="1"/>
        </w:numPr>
      </w:pPr>
      <w:r>
        <w:t xml:space="preserve">Cel 6: Czysta woda i warunki sanitarne | Polegamy na rzekach i jeziorach, które dostarczają nam wody do picia.</w:t>
      </w:r>
    </w:p>
    <w:p>
      <w:pPr>
        <w:spacing/>
        <w:pStyle w:val="ListParagraph"/>
        <w:numPr>
          <w:ilvl w:val="0"/>
          <w:numId w:val="1"/>
        </w:numPr>
      </w:pPr>
      <w:r>
        <w:t xml:space="preserve">Cel 2: Zero głodu | Przyroda jest źródłem naszej żywności, ale często niszczymy przyrodę, aby tworzyć większe gospodarstwa.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Cel 11: Zrównoważone miasta i społeczności | Aby nasze miasta były zrównoważone, musimy upewnić się, że wykorzystywane przez nas materiały i energia są odnawialne.</w:t>
      </w:r>
    </w:p>
    <w:p>
      <w:pPr>
        <w:spacing/>
        <w:pStyle w:val="Heading2"/>
      </w:pPr>
      <w:r>
        <w:rPr>
          <w:b w:val="true"/>
          <w:bCs w:val="true"/>
        </w:rPr>
        <w:t xml:space="preserve">Informacje zwrotne</w:t>
      </w:r>
    </w:p>
    <w:p>
      <w:pPr>
        <w:spacing/>
        <w:pStyle w:val="ListParagraph"/>
        <w:numPr>
          <w:ilvl w:val="0"/>
          <w:numId w:val="1"/>
        </w:numPr>
      </w:pPr>
      <w:r>
        <w:t xml:space="preserve">Kiedy uczniowie skończą pracę, poproś niektórych z nich o podzielenie się swoimi refleksjami. 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znaleźli jakieś zaskakujące powiązania?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Jak ważne jest ich zdaniem to, że chronimy Życie na lądzie? Dlaczego?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mxzuubh7y-" Type="http://schemas.openxmlformats.org/officeDocument/2006/relationships/hyperlink" Target="https://microbit.org/pl/teach/do-your-bit/global-goals/introducing-the-global-goals/" TargetMode="External"/><Relationship Id="rId8vjnaalkka" Type="http://schemas.openxmlformats.org/officeDocument/2006/relationships/hyperlink" Target="https://www.youtube.com/watch?v=US58f-SwO0k" TargetMode="External"/><Relationship Id="rIdmu5ic4ydic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450o4a7kxh2nny1gp8k5p.png"/><Relationship Id="rId11" Type="http://schemas.openxmlformats.org/officeDocument/2006/relationships/image" Target="media/hquidork2oaayh9jkga0k.png"/><Relationship Id="rId12" Type="http://schemas.openxmlformats.org/officeDocument/2006/relationships/image" Target="media/8hl3w9nvqd612zih9vnqnzr.png"/><Relationship Id="rId13" Type="http://schemas.openxmlformats.org/officeDocument/2006/relationships/image" Target="media/clif6ridhmr7yp0y7yh1tn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2025-02-19T10:55:42Z</dcterms:created>
  <dcterms:modified xsi:type="dcterms:W3CDTF">2025-02-19T10:55:42Z</dcterms:modified>
</cp:coreProperties>
</file>